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033" w:rsidRDefault="00EC3F66"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t xml:space="preserve"> Н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t>есколько техник заземления при остром приступе паники, пиковой тревоге:</w:t>
      </w:r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br/>
        <w:t>1. </w:t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0F2F5"/>
          <w:lang w:eastAsia="ru-RU"/>
        </w:rPr>
        <w:drawing>
          <wp:inline distT="0" distB="0" distL="0" distR="0">
            <wp:extent cx="152400" cy="152400"/>
            <wp:effectExtent l="0" t="0" r="0" b="0"/>
            <wp:docPr id="7" name="Рисунок 7" descr="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⚡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t> Дыхание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t>.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br/>
        <w:t xml:space="preserve">-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t>п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t>остараться замедлить ритм дыхания, даже если кажется, что, наоборот, надо его ускорить. Дышать менее глубоко, стараться контролировать вдох и выдох;</w:t>
      </w:r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br/>
        <w:t>- дышать в пакет. Это уменьшит гипервентиляцию, в крови восстановится баланс кислорода и углекислого газа, что по принципу биологической обратной связи уменьшит частоту сердцебиения и панику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t>.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br/>
        <w:t xml:space="preserve">-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t>д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t>ышать по схеме 4-7-8 (на счёт 1-2-3-4 вдох, на счёт 1-2-3-4-5-6-7 задержка дыхания, на счёт 1-2-3-4-5-6-7-8 выдох). Достаточно всего 5-7 вдохов и выдохов, чтобы почувствовать эффект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t>.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br/>
        <w:t xml:space="preserve">-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t>м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t xml:space="preserve">едленно вдыхать носом, выдыхать ртом так, как будто вы собираетесь свистеть или дуть: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t>ффууууууу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t>. Достаточно 10-15 раз.</w:t>
      </w:r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br/>
        <w:t>2. </w:t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0F2F5"/>
          <w:lang w:eastAsia="ru-RU"/>
        </w:rPr>
        <w:drawing>
          <wp:inline distT="0" distB="0" distL="0" distR="0">
            <wp:extent cx="152400" cy="152400"/>
            <wp:effectExtent l="0" t="0" r="0" b="0"/>
            <wp:docPr id="6" name="Рисунок 6" descr="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⚡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t> Опорная поза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t>.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br/>
        <w:t xml:space="preserve">-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t>п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t>оставить обе ноги на пол все ступнёй или встать. Пройтись внутренним сканером по телу, отметить все ощущения. Постараться почувствовать каждый участок тела, руки, ноги.</w:t>
      </w:r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br/>
        <w:t>3. </w:t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0F2F5"/>
          <w:lang w:eastAsia="ru-RU"/>
        </w:rPr>
        <w:drawing>
          <wp:inline distT="0" distB="0" distL="0" distR="0">
            <wp:extent cx="152400" cy="152400"/>
            <wp:effectExtent l="0" t="0" r="0" b="0"/>
            <wp:docPr id="5" name="Рисунок 5" descr="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⚡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t> Принудительное включение когнитивных зон мозга.</w:t>
      </w:r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br/>
        <w:t>Включить мышление можно математическими вычислениями (самое простое – прибавлять по 7: 0+7+7+7…), или оглядеться вокруг и</w:t>
      </w:r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br/>
        <w:t>назвать пять предметов синего цвета / пять тупых углов / составлять описания окружающего, как будто пишете протокол осмотра места происшествия и т.д.</w:t>
      </w:r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br/>
        <w:t>4. </w:t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0F2F5"/>
          <w:lang w:eastAsia="ru-RU"/>
        </w:rPr>
        <w:drawing>
          <wp:inline distT="0" distB="0" distL="0" distR="0">
            <wp:extent cx="152400" cy="152400"/>
            <wp:effectExtent l="0" t="0" r="0" b="0"/>
            <wp:docPr id="4" name="Рисунок 4" descr="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⚡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t> Ритм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t>.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br/>
        <w:t xml:space="preserve">-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t>п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t xml:space="preserve">остукивание пальцами по ключицам с руками крест-накрест, раскачивание из стороны в сторону, обхватив себя руками. Многие не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t>нейротипичные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t xml:space="preserve"> люди интуитивно используют это для заземления.</w:t>
      </w:r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br/>
        <w:t>5. </w:t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0F2F5"/>
          <w:lang w:eastAsia="ru-RU"/>
        </w:rPr>
        <w:drawing>
          <wp:inline distT="0" distB="0" distL="0" distR="0">
            <wp:extent cx="152400" cy="152400"/>
            <wp:effectExtent l="0" t="0" r="0" b="0"/>
            <wp:docPr id="3" name="Рисунок 3" descr="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⚡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t> Звонок другу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t>.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br/>
        <w:t xml:space="preserve">-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t>д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t xml:space="preserve">оговориться с кем-то о звонке в случае паники, чтобы разговаривать на отвлечённые темы 10-20 минут. Можно даже не договариваться, а просто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t>звонить знакомым любителям поболтать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t>, если время дня позволяет.</w:t>
      </w:r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br/>
        <w:t>6. </w:t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0F2F5"/>
          <w:lang w:eastAsia="ru-RU"/>
        </w:rPr>
        <w:drawing>
          <wp:inline distT="0" distB="0" distL="0" distR="0">
            <wp:extent cx="152400" cy="152400"/>
            <wp:effectExtent l="0" t="0" r="0" b="0"/>
            <wp:docPr id="2" name="Рисунок 2" descr="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⚡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t> Несколько интенсивных физических упражнений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t>.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br/>
        <w:t xml:space="preserve">-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t>з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t>адача – очень быстро израсходовать много сил и устать, поэтому нужно что-то на пределе ваших сил. Пробежаться вокруг дома, отжиматься, приседать, побить подушку от души, чтобы на 3-4 минуты вы полностью потеряли дыхание.</w:t>
      </w:r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br/>
        <w:t>7. </w:t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0F2F5"/>
          <w:lang w:eastAsia="ru-RU"/>
        </w:rPr>
        <w:drawing>
          <wp:inline distT="0" distB="0" distL="0" distR="0">
            <wp:extent cx="152400" cy="152400"/>
            <wp:effectExtent l="0" t="0" r="0" b="0"/>
            <wp:docPr id="1" name="Рисунок 1" descr="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⚡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t> Также можно составить список поддерживающих и радующих вещей, дел, процессов, людей – минимум 20 пунктов, всё, что угодно.</w:t>
      </w:r>
    </w:p>
    <w:sectPr w:rsidR="00231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3EE"/>
    <w:rsid w:val="00231033"/>
    <w:rsid w:val="00D123EE"/>
    <w:rsid w:val="00EC3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3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3F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3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3F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1780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Сергеевна</dc:creator>
  <cp:keywords/>
  <dc:description/>
  <cp:lastModifiedBy>Александра Сергеевна</cp:lastModifiedBy>
  <cp:revision>2</cp:revision>
  <dcterms:created xsi:type="dcterms:W3CDTF">2022-09-21T18:08:00Z</dcterms:created>
  <dcterms:modified xsi:type="dcterms:W3CDTF">2022-09-21T18:10:00Z</dcterms:modified>
</cp:coreProperties>
</file>