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80" w:rsidRPr="006A037C" w:rsidRDefault="00935880" w:rsidP="003303B0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</w:pPr>
      <w:r w:rsidRPr="006A037C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ЧТО ДЕЛАТЬ, ЕСЛИ РЕБЕНОК  ДЕРЕТСЯ</w:t>
      </w:r>
      <w:r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 xml:space="preserve">                               </w:t>
      </w:r>
      <w:r w:rsidRPr="006A037C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 xml:space="preserve"> И ПРОЯВЛЯЕТ АГРЕССИЮ.</w:t>
      </w:r>
    </w:p>
    <w:p w:rsidR="00935880" w:rsidRPr="006A037C" w:rsidRDefault="00935880" w:rsidP="006A037C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С агрессией ребенка встречается, пожалуй, каждая мама, часто пребывая в растерянности, что делать в такой ситуации.</w:t>
      </w:r>
    </w:p>
    <w:p w:rsidR="00935880" w:rsidRPr="006A037C" w:rsidRDefault="00935880" w:rsidP="006A037C">
      <w:p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Если ребенок дерется, может ударить кого-то из близких или домашних </w:t>
      </w:r>
      <w:hyperlink r:id="rId7" w:tooltip="Ребенок и животные в доме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животных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 xml:space="preserve">, рвет бумагу, ломает игрушки, ругается, кричит — это признаки агрессивности, но не причина назвать самого ребенка злым. Чаще всего агрессия вызвана реакцией на какую-то ситуацию, </w:t>
      </w:r>
      <w:r w:rsidRPr="006A037C">
        <w:rPr>
          <w:rFonts w:ascii="Times New Roman" w:hAnsi="Times New Roman"/>
          <w:b/>
          <w:sz w:val="28"/>
          <w:szCs w:val="28"/>
          <w:lang w:eastAsia="ru-RU"/>
        </w:rPr>
        <w:t>особенно в период кризиса (в 3–4 года, в 6–7 лет и в 13–14 лет).</w:t>
      </w:r>
    </w:p>
    <w:p w:rsidR="00935880" w:rsidRDefault="00935880" w:rsidP="00DA53D5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Родителям важно прочувствовать ситуацию и адекватно к ней отнестись, иначе такая реакция может стать привычным действием, а затем — чертой характера. В любом случае нужно демонстрировать искреннюю любовь и уважение, а также понимание, что при</w:t>
      </w:r>
      <w:r>
        <w:rPr>
          <w:rFonts w:ascii="Times New Roman" w:hAnsi="Times New Roman"/>
          <w:sz w:val="28"/>
          <w:szCs w:val="28"/>
          <w:lang w:eastAsia="ru-RU"/>
        </w:rPr>
        <w:t>чиной агрессии ребенка является страх.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037C">
        <w:rPr>
          <w:rFonts w:ascii="Times New Roman" w:hAnsi="Times New Roman"/>
          <w:b/>
          <w:bCs/>
          <w:sz w:val="28"/>
          <w:szCs w:val="28"/>
          <w:lang w:eastAsia="ru-RU"/>
        </w:rPr>
        <w:t>Что делать при проявлениях агрессивности у ребенка?</w:t>
      </w:r>
    </w:p>
    <w:p w:rsidR="00935880" w:rsidRDefault="00935880" w:rsidP="006A037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Как же родителям вести себя с ребенком, проявляющим агрессию?</w:t>
      </w:r>
    </w:p>
    <w:p w:rsidR="00935880" w:rsidRPr="002776F9" w:rsidRDefault="00935880" w:rsidP="00DA53D5">
      <w:pPr>
        <w:pStyle w:val="NormalWeb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776F9">
        <w:rPr>
          <w:color w:val="000000"/>
          <w:sz w:val="28"/>
          <w:szCs w:val="28"/>
        </w:rPr>
        <w:t xml:space="preserve">1. Прежде всего, </w:t>
      </w:r>
      <w:r w:rsidRPr="002776F9">
        <w:rPr>
          <w:b/>
          <w:color w:val="000000"/>
          <w:sz w:val="28"/>
          <w:szCs w:val="28"/>
        </w:rPr>
        <w:t>проанализируйте собственное поведение и стиль отношений между членами семьи.</w:t>
      </w:r>
      <w:r w:rsidRPr="002776F9">
        <w:rPr>
          <w:color w:val="000000"/>
          <w:sz w:val="28"/>
          <w:szCs w:val="28"/>
        </w:rPr>
        <w:t xml:space="preserve"> Дети копируют поведение своих родителей. </w:t>
      </w:r>
    </w:p>
    <w:p w:rsidR="00935880" w:rsidRPr="00DA53D5" w:rsidRDefault="00935880" w:rsidP="00DA53D5">
      <w:pPr>
        <w:pStyle w:val="NormalWeb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53D5">
        <w:rPr>
          <w:sz w:val="28"/>
          <w:szCs w:val="28"/>
        </w:rPr>
        <w:t xml:space="preserve">2. </w:t>
      </w:r>
      <w:r w:rsidRPr="00DA53D5">
        <w:rPr>
          <w:b/>
          <w:sz w:val="28"/>
          <w:szCs w:val="28"/>
        </w:rPr>
        <w:t>Исключите просмотр агрессивных</w:t>
      </w:r>
      <w:r w:rsidRPr="00DA53D5">
        <w:rPr>
          <w:sz w:val="28"/>
          <w:szCs w:val="28"/>
        </w:rPr>
        <w:t xml:space="preserve"> </w:t>
      </w:r>
      <w:r w:rsidRPr="00DA53D5">
        <w:rPr>
          <w:b/>
          <w:sz w:val="28"/>
          <w:szCs w:val="28"/>
        </w:rPr>
        <w:t>мультфильмов</w:t>
      </w:r>
      <w:r w:rsidRPr="00DA53D5">
        <w:rPr>
          <w:sz w:val="28"/>
          <w:szCs w:val="28"/>
        </w:rPr>
        <w:t xml:space="preserve">, и тем более </w:t>
      </w:r>
      <w:r w:rsidRPr="00DA53D5">
        <w:rPr>
          <w:b/>
          <w:sz w:val="28"/>
          <w:szCs w:val="28"/>
        </w:rPr>
        <w:t>взрослых фильмов ужасов или триллеров</w:t>
      </w:r>
      <w:r w:rsidRPr="00DA53D5">
        <w:rPr>
          <w:sz w:val="28"/>
          <w:szCs w:val="28"/>
        </w:rPr>
        <w:t>, за исключением детских мультфильмов с «доброкачественной» агрессией, в которых учат, как постоять за себя.</w:t>
      </w:r>
    </w:p>
    <w:p w:rsidR="00935880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Для обучения ребенка в возрасте до </w:t>
      </w:r>
      <w:hyperlink r:id="rId8" w:tooltip="Развитие детей в возрасте 4 лет. Что должен уметь делать ребенок в четыре года?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4 лет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 xml:space="preserve"> умению справляться с гневом, злостью, </w:t>
      </w:r>
      <w:hyperlink r:id="rId9" w:tooltip="Детские обиды. Почему возникают? Как родителям реагировать на обиды ребенка?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обидой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 xml:space="preserve">, родители могут продемонстрировать на примере животного, куклы, сказочного персонажа, мультяшного героя, других людей, что влечет за собой проявление злости. 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Для обучения распознавания эмоций и управления ими необходимо называть свои предположения, как он себя чувствует, а также принимать его состояния: «Вижу, что ты разозлилась!», «Тебе тоскливо? Понимаю тебя» и т. д. Действует простой закон: эмоция, которую ты разделил с кем-то, усиливается, а сила отрицательной — становится слабее.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Если мать или отец отругали детей или кого-то при ребенке, продемонстрируйте, какую досаду испытываете по этому поводу, раскайтесь и попросите прощения. Чем раньше это сделаете, признав, что были неправы, тем лучше. Именно у родителей ребята перенимают правила поведения в обществе и в семье.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Если вы обнаружили, что у ребенка повышен уровень скрытой агрессии, следует учесть, что разрядка происходит посредством активных спортивных игр, упражнений, действий. Давно обнаружено, что, когда дети начинают тренировки одним из силовых видов </w:t>
      </w:r>
      <w:hyperlink r:id="rId10" w:tooltip="Как приучить ребенка заниматься спортом?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спорта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>, практиковаться в плавании или играть в командные игры (баскетбол, футбол и пр.), он постепенно становится более сдержанным, чутким к людям, учится не обижать слабых, стоять горой за беззащитного человека.</w:t>
      </w:r>
    </w:p>
    <w:p w:rsidR="00935880" w:rsidRPr="00DA53D5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Изоляция, а также запрет на подвижные игры в качестве наказания разозлят ребенка, заставят его затаить обиду, эффективнее поручить ему дополнительную домашнюю работу</w:t>
      </w:r>
      <w:r w:rsidRPr="00DA53D5">
        <w:rPr>
          <w:rFonts w:ascii="Times New Roman" w:hAnsi="Times New Roman"/>
          <w:sz w:val="28"/>
          <w:szCs w:val="28"/>
          <w:lang w:eastAsia="ru-RU"/>
        </w:rPr>
        <w:t>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037C">
        <w:rPr>
          <w:rFonts w:ascii="Times New Roman" w:hAnsi="Times New Roman"/>
          <w:b/>
          <w:bCs/>
          <w:sz w:val="28"/>
          <w:szCs w:val="28"/>
          <w:lang w:eastAsia="ru-RU"/>
        </w:rPr>
        <w:t>Как отвлечь ребенка в момент агрессии?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Что лучше использовать для обучения ребенка переключению внимания в агрессивном состоянии? Знание физиологии поможет отработать методы воспитания: для угасания одного очага возбуждения необходимо создать второй.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037C">
        <w:rPr>
          <w:rFonts w:ascii="Times New Roman" w:hAnsi="Times New Roman"/>
          <w:b/>
          <w:bCs/>
          <w:sz w:val="28"/>
          <w:szCs w:val="28"/>
          <w:lang w:eastAsia="ru-RU"/>
        </w:rPr>
        <w:t>Попробуйте практиковать следующие способы:</w:t>
      </w:r>
    </w:p>
    <w:p w:rsidR="00935880" w:rsidRPr="006A037C" w:rsidRDefault="00935880" w:rsidP="006A03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Сильный резкий сигнал: будильник, включение </w:t>
      </w:r>
      <w:hyperlink r:id="rId11" w:tooltip="Дети и музыка. Как мотивировать ребенка заниматься музыкой?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музыки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 xml:space="preserve"> на полную громкость, окрик, стук ложкой по тарелке во время приема пищи;</w:t>
      </w:r>
    </w:p>
    <w:p w:rsidR="00935880" w:rsidRPr="006A037C" w:rsidRDefault="00935880" w:rsidP="006A03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Неожиданное действие: выключить свет в комнате; выйти за дверь; поднять и опустить на ноги ребенка;</w:t>
      </w:r>
    </w:p>
    <w:p w:rsidR="00935880" w:rsidRPr="006A037C" w:rsidRDefault="00935880" w:rsidP="006A037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Предложение позвонить уважаемой ребенком знаменитости. Перед тем, как малыш поймет, что это розыгрыш, он станет спокойнее, а затем и посмеется с вами, разрядив накопившееся напряжение.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037C">
        <w:rPr>
          <w:rFonts w:ascii="Times New Roman" w:hAnsi="Times New Roman"/>
          <w:b/>
          <w:bCs/>
          <w:sz w:val="28"/>
          <w:szCs w:val="28"/>
          <w:lang w:eastAsia="ru-RU"/>
        </w:rPr>
        <w:t>Как обучать ребенка управлению эмоциями?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Всем </w:t>
      </w:r>
      <w:r w:rsidRPr="006A037C">
        <w:rPr>
          <w:rFonts w:ascii="Times New Roman" w:hAnsi="Times New Roman"/>
          <w:b/>
          <w:sz w:val="28"/>
          <w:szCs w:val="28"/>
          <w:lang w:eastAsia="ru-RU"/>
        </w:rPr>
        <w:t xml:space="preserve">детям в возрасте от </w:t>
      </w:r>
      <w:hyperlink r:id="rId12" w:tooltip="Развитие детей в возрасте 7 лет. Что должен уметь делать ребенок в семь лет?" w:history="1">
        <w:r w:rsidRPr="006A037C">
          <w:rPr>
            <w:rFonts w:ascii="Times New Roman" w:hAnsi="Times New Roman"/>
            <w:b/>
            <w:bCs/>
            <w:sz w:val="28"/>
            <w:szCs w:val="28"/>
            <w:lang w:eastAsia="ru-RU"/>
          </w:rPr>
          <w:t>7 лет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 xml:space="preserve"> следует учиться методам управления эмоциями. Можно предложить ребенку взять за правило в момент крайнего возбуждения: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Ущипнуть себя за локоть;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Сжать ладони в кулаки или резиновый мячик;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Крепко ухватиться за спинку стула;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Сделать несколько глубоких вдохов;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Поприседать или похлопать в ладоши;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Порвать в клочки бумагу, скомкать ненужную газету;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Побить подушку или боксерскую грушу;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Побросать в стену мягкие мячики;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Полепить из пластилина фигурки;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Написать всё, что хочется сказать;</w:t>
      </w:r>
    </w:p>
    <w:p w:rsidR="00935880" w:rsidRPr="006A037C" w:rsidRDefault="00935880" w:rsidP="006A037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Исчиркать ручкой лист бумаги или порисовать.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037C">
        <w:rPr>
          <w:rFonts w:ascii="Times New Roman" w:hAnsi="Times New Roman"/>
          <w:b/>
          <w:bCs/>
          <w:sz w:val="28"/>
          <w:szCs w:val="28"/>
          <w:lang w:eastAsia="ru-RU"/>
        </w:rPr>
        <w:t>Еще несколько советов родителям агрессивных детей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 xml:space="preserve">Если ребенок увидит, как вы признаете свои </w:t>
      </w:r>
      <w:hyperlink r:id="rId13" w:tooltip="Упадок сил и слабость у ребенка. Причины, симптомы, лечение и профилактика" w:history="1">
        <w:r w:rsidRPr="006A037C">
          <w:rPr>
            <w:rFonts w:ascii="Times New Roman" w:hAnsi="Times New Roman"/>
            <w:bCs/>
            <w:sz w:val="28"/>
            <w:szCs w:val="28"/>
            <w:lang w:eastAsia="ru-RU"/>
          </w:rPr>
          <w:t>слабости</w:t>
        </w:r>
      </w:hyperlink>
      <w:r w:rsidRPr="006A037C">
        <w:rPr>
          <w:rFonts w:ascii="Times New Roman" w:hAnsi="Times New Roman"/>
          <w:sz w:val="28"/>
          <w:szCs w:val="28"/>
          <w:lang w:eastAsia="ru-RU"/>
        </w:rPr>
        <w:t>, как пытаетесь совладать с эмоциями, ему будет легче это делать самому.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Когда он успокоится, стоит обсудить причины произошедшего, его мотивы, ощущения. Спросите его, как ощущают себя окружающие? Захотят ли дети дружить с ним после произошедшего? Как он может исправить ситуацию, и как избежать ее повтора?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Осуществляйте контроль передач по ТВ, которые смотрит ребенок, не следует допускать, чтобы он смотрел новости и мультфильмы, в которых есть элементы жестокости.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Обосновывайте наказания и запреты, искренне говорите о любви. Важно, чтобы требования к детям были разумными, надо настаивать, чтобы они выполняли их, давая четкое понимание о своих ожиданиях.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037C">
        <w:rPr>
          <w:rFonts w:ascii="Times New Roman" w:hAnsi="Times New Roman"/>
          <w:sz w:val="28"/>
          <w:szCs w:val="28"/>
          <w:lang w:eastAsia="ru-RU"/>
        </w:rPr>
        <w:t>Хвалите ребенка, когда у него получается справляться с негативными эмоциями, закрепляйте положительный результат. Восхищайтесь им, говоря: «Мне понравилось, как ты себя повел в этой ситуации». Сосредоточьте усилия на формировании поведения, а не на избавлении от нежелательных качеств.</w:t>
      </w:r>
    </w:p>
    <w:p w:rsidR="00935880" w:rsidRPr="006A037C" w:rsidRDefault="00935880" w:rsidP="006A037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6A037C">
        <w:rPr>
          <w:rFonts w:ascii="Times New Roman" w:hAnsi="Times New Roman"/>
          <w:b/>
          <w:sz w:val="28"/>
          <w:szCs w:val="28"/>
          <w:lang w:eastAsia="ru-RU"/>
        </w:rPr>
        <w:t>Запаситесь терпением, и у вас всё получится!</w:t>
      </w:r>
    </w:p>
    <w:sectPr w:rsidR="00935880" w:rsidRPr="006A037C" w:rsidSect="006A037C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80" w:rsidRDefault="00935880" w:rsidP="006A037C">
      <w:pPr>
        <w:spacing w:after="0" w:line="240" w:lineRule="auto"/>
      </w:pPr>
      <w:r>
        <w:separator/>
      </w:r>
    </w:p>
  </w:endnote>
  <w:endnote w:type="continuationSeparator" w:id="0">
    <w:p w:rsidR="00935880" w:rsidRDefault="00935880" w:rsidP="006A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80" w:rsidRDefault="00935880" w:rsidP="006A037C">
      <w:pPr>
        <w:spacing w:after="0" w:line="240" w:lineRule="auto"/>
      </w:pPr>
      <w:r>
        <w:separator/>
      </w:r>
    </w:p>
  </w:footnote>
  <w:footnote w:type="continuationSeparator" w:id="0">
    <w:p w:rsidR="00935880" w:rsidRDefault="00935880" w:rsidP="006A0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80" w:rsidRDefault="00935880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935880" w:rsidRDefault="009358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3F55"/>
    <w:multiLevelType w:val="multilevel"/>
    <w:tmpl w:val="ABD2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651538"/>
    <w:multiLevelType w:val="multilevel"/>
    <w:tmpl w:val="7C261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10634"/>
    <w:multiLevelType w:val="multilevel"/>
    <w:tmpl w:val="5D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1E3555"/>
    <w:multiLevelType w:val="multilevel"/>
    <w:tmpl w:val="91B4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37C"/>
    <w:rsid w:val="0014207C"/>
    <w:rsid w:val="00273DA9"/>
    <w:rsid w:val="002776F9"/>
    <w:rsid w:val="002B00EA"/>
    <w:rsid w:val="003303B0"/>
    <w:rsid w:val="00376151"/>
    <w:rsid w:val="00672333"/>
    <w:rsid w:val="006A037C"/>
    <w:rsid w:val="008318DE"/>
    <w:rsid w:val="00935880"/>
    <w:rsid w:val="0098634D"/>
    <w:rsid w:val="00BC35C6"/>
    <w:rsid w:val="00BD2A31"/>
    <w:rsid w:val="00DA53D5"/>
    <w:rsid w:val="00E4403B"/>
    <w:rsid w:val="00E6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03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037C"/>
    <w:rPr>
      <w:rFonts w:cs="Times New Roman"/>
    </w:rPr>
  </w:style>
  <w:style w:type="paragraph" w:styleId="NormalWeb">
    <w:name w:val="Normal (Web)"/>
    <w:basedOn w:val="Normal"/>
    <w:uiPriority w:val="99"/>
    <w:semiHidden/>
    <w:rsid w:val="00DA53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3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8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8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38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13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1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8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3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8519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8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8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38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8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38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3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8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8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3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e-pro-detstvo.ru/razvitie_rebenka/razvitie-detey-v-vozraste-4-let-chto-dolzhen-umet-delat-rebenok-v-chetyire-goda" TargetMode="External"/><Relationship Id="rId13" Type="http://schemas.openxmlformats.org/officeDocument/2006/relationships/hyperlink" Target="https://vse-pro-detstvo.ru/zdorove_detey/upadok-sil-i-slabost-u-rebenka-prichinyi-simptomyi-lechenie-i-profilakt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se-pro-detstvo.ru/zdorove_detey/rebenok-i-zhivotnyie-v-dome" TargetMode="External"/><Relationship Id="rId12" Type="http://schemas.openxmlformats.org/officeDocument/2006/relationships/hyperlink" Target="https://vse-pro-detstvo.ru/razvitie_rebenka/razvitie-detey-v-vozraste-7-let-chto-dolzhen-umet-delat-rebenok-v-sem-le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se-pro-detstvo.ru/razvitie_rebenka/deti-i-muzyika-kak-vyibrat-muzyikalnyiy-instrument-dlya-rebenk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se-pro-detstvo.ru/vospitanie_rebenka/kak-priuchit-rebenka-zanimatsya-sport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se-pro-detstvo.ru/vospitanie_rebenka/detskie-obidy-pochemu-voznikayut-kak-roditelyam-reagirovat-na-obidy-rebenk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965</Words>
  <Characters>5504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Зам-415</dc:creator>
  <cp:keywords/>
  <dc:description/>
  <cp:lastModifiedBy>Admin</cp:lastModifiedBy>
  <cp:revision>4</cp:revision>
  <dcterms:created xsi:type="dcterms:W3CDTF">2019-10-04T11:08:00Z</dcterms:created>
  <dcterms:modified xsi:type="dcterms:W3CDTF">2019-10-04T13:36:00Z</dcterms:modified>
</cp:coreProperties>
</file>